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E5" w:rsidRPr="00664DE5" w:rsidRDefault="005809DC" w:rsidP="00664DE5">
      <w:pPr>
        <w:jc w:val="center"/>
        <w:rPr>
          <w:rFonts w:ascii="Segoe UI" w:hAnsi="Segoe UI" w:cs="Segoe UI"/>
          <w:noProof/>
          <w:color w:val="403152" w:themeColor="accent4" w:themeShade="80"/>
          <w:sz w:val="24"/>
          <w:szCs w:val="24"/>
          <w:lang w:eastAsia="it-IT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83.9pt;margin-top:21.75pt;width:351.75pt;height:33.75pt;z-index:251662336;mso-position-horizontal-relative:margin;mso-position-vertical-relative:margin" fillcolor="#06c" strokecolor="#9cf" strokeweight="1.5pt">
            <v:fill r:id="rId5" o:title=""/>
            <v:stroke r:id="rId5" o:title=""/>
            <v:shadow on="t" color="#900"/>
            <v:textpath style="font-family:&quot;Impatto&quot;;v-text-kern:t" trim="t" fitpath="t" string="Unione Bocciofila Riva"/>
            <w10:wrap type="square" anchorx="margin" anchory="margin"/>
          </v:shape>
        </w:pict>
      </w:r>
      <w:r w:rsidR="00A74668" w:rsidRPr="00A74668">
        <w:rPr>
          <w:rFonts w:ascii="Segoe UI" w:hAnsi="Segoe UI" w:cs="Segoe UI"/>
          <w:noProof/>
          <w:color w:val="403152" w:themeColor="accent4" w:themeShade="80"/>
          <w:sz w:val="72"/>
          <w:szCs w:val="72"/>
          <w:lang w:eastAsia="it-IT"/>
        </w:rPr>
        <w:drawing>
          <wp:inline distT="0" distB="0" distL="0" distR="0">
            <wp:extent cx="704850" cy="1190546"/>
            <wp:effectExtent l="0" t="0" r="0" b="0"/>
            <wp:docPr id="2" name="Immagine 0" descr="logo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35" cy="125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C47">
        <w:rPr>
          <w:rFonts w:ascii="Segoe UI" w:hAnsi="Segoe UI" w:cs="Segoe UI"/>
          <w:noProof/>
          <w:color w:val="403152" w:themeColor="accent4" w:themeShade="80"/>
          <w:sz w:val="72"/>
          <w:szCs w:val="72"/>
          <w:lang w:eastAsia="it-IT"/>
        </w:rPr>
        <w:t xml:space="preserve">     </w:t>
      </w:r>
    </w:p>
    <w:p w:rsidR="00664DE5" w:rsidRDefault="005809DC">
      <w:pPr>
        <w:rPr>
          <w:rFonts w:ascii="Segoe UI" w:hAnsi="Segoe UI" w:cs="Segoe UI"/>
          <w:noProof/>
          <w:color w:val="666666"/>
          <w:sz w:val="15"/>
          <w:szCs w:val="15"/>
          <w:lang w:eastAsia="it-IT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2" type="#_x0000_t144" style="width:457.5pt;height:48.75pt" fillcolor="red" strokecolor="#0070c0">
            <v:shadow on="t" color="#868686" opacity=".5" offset="6pt,6pt"/>
            <v:textpath style="font-family:&quot;Gabriola&quot;" fitshape="t" trim="t" string="Gara  di Carnevale"/>
          </v:shape>
        </w:pict>
      </w:r>
      <w:r w:rsidR="002C50B5">
        <w:rPr>
          <w:rFonts w:ascii="Segoe UI" w:hAnsi="Segoe UI" w:cs="Segoe UI"/>
          <w:noProof/>
          <w:color w:val="666666"/>
          <w:sz w:val="15"/>
          <w:szCs w:val="15"/>
          <w:lang w:eastAsia="it-IT"/>
        </w:rPr>
        <w:t xml:space="preserve">                           </w:t>
      </w:r>
      <w:r w:rsidR="004F073F">
        <w:rPr>
          <w:rFonts w:ascii="Segoe UI" w:hAnsi="Segoe UI" w:cs="Segoe UI"/>
          <w:noProof/>
          <w:color w:val="666666"/>
          <w:sz w:val="15"/>
          <w:szCs w:val="15"/>
          <w:lang w:eastAsia="it-IT"/>
        </w:rPr>
        <w:t xml:space="preserve">              </w:t>
      </w:r>
      <w:r w:rsidR="002C50B5">
        <w:rPr>
          <w:rFonts w:ascii="Segoe UI" w:hAnsi="Segoe UI" w:cs="Segoe UI"/>
          <w:noProof/>
          <w:color w:val="666666"/>
          <w:sz w:val="15"/>
          <w:szCs w:val="15"/>
          <w:lang w:eastAsia="it-IT"/>
        </w:rPr>
        <w:t xml:space="preserve">     </w:t>
      </w:r>
    </w:p>
    <w:p w:rsidR="001956EF" w:rsidRPr="00E4033A" w:rsidRDefault="005809DC" w:rsidP="004F073F">
      <w:pPr>
        <w:rPr>
          <w:rFonts w:ascii="Segoe UI" w:hAnsi="Segoe UI" w:cs="Segoe UI"/>
          <w:noProof/>
          <w:color w:val="666666"/>
          <w:sz w:val="15"/>
          <w:szCs w:val="15"/>
          <w:lang w:eastAsia="it-IT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4" type="#_x0000_t154" style="position:absolute;margin-left:17.25pt;margin-top:237.1pt;width:502.5pt;height:101.95pt;z-index:251664384;mso-position-horizontal-relative:text;mso-position-vertical-relative:text;mso-width-relative:page;mso-height-relative:page" fillcolor="red" strokecolor="#33c" strokeweight="1pt">
            <v:fill opacity=".5"/>
            <v:stroke r:id="rId5" o:title=""/>
            <v:shadow on="t" color="#99f" offset="3pt"/>
            <v:textpath style="font-family:&quot;Arial Black&quot;;v-text-kern:t" trim="t" fitpath="t" string="Gara a Coppie (max 32)&#10; con girone Femminile il martedì ore 14"/>
          </v:shape>
        </w:pict>
      </w:r>
      <w:r>
        <w:rPr>
          <w:rFonts w:ascii="Segoe UI" w:hAnsi="Segoe UI" w:cs="Segoe UI"/>
          <w:noProof/>
          <w:sz w:val="15"/>
          <w:szCs w:val="15"/>
          <w:lang w:eastAsia="it-I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27.9pt;margin-top:255.15pt;width:184.3pt;height:146.5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4F073F" w:rsidRDefault="004F073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1956EF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Premi in buoni benzina</w:t>
                  </w:r>
                  <w:r w:rsidR="00E24C47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e Buoni Calzature</w:t>
                  </w:r>
                </w:p>
                <w:p w:rsidR="001956EF" w:rsidRPr="001956EF" w:rsidRDefault="001956E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4F073F" w:rsidRPr="00664DE5" w:rsidRDefault="00664DE5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>Primo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ab/>
                  </w:r>
                  <w:r w:rsidR="004F073F" w:rsidRPr="00664DE5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>€ 200</w:t>
                  </w:r>
                </w:p>
                <w:p w:rsidR="004F073F" w:rsidRPr="00664DE5" w:rsidRDefault="004F073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</w:pPr>
                  <w:r w:rsidRPr="00664DE5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>Secondo</w:t>
                  </w:r>
                  <w:r w:rsidRPr="00664DE5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ab/>
                  </w:r>
                  <w:r w:rsidRPr="00664DE5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ab/>
                    <w:t>€ 150</w:t>
                  </w:r>
                </w:p>
                <w:p w:rsidR="00A74668" w:rsidRDefault="004F073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</w:pPr>
                  <w:r w:rsidRPr="00664DE5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 xml:space="preserve">Terzo e </w:t>
                  </w:r>
                  <w:r w:rsidR="00A74668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 xml:space="preserve">                   €   50</w:t>
                  </w:r>
                </w:p>
                <w:p w:rsidR="004F073F" w:rsidRDefault="004F073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</w:pPr>
                  <w:r w:rsidRPr="00664DE5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>Quarto</w:t>
                  </w:r>
                  <w:r w:rsidRPr="00664DE5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ab/>
                  </w:r>
                  <w:r w:rsidR="00A74668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 xml:space="preserve">           </w:t>
                  </w:r>
                  <w:r w:rsidRPr="00664DE5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 xml:space="preserve">€ </w:t>
                  </w:r>
                  <w:r w:rsidR="00A74668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  <w:t xml:space="preserve">  50</w:t>
                  </w:r>
                </w:p>
                <w:p w:rsidR="00A74668" w:rsidRPr="00664DE5" w:rsidRDefault="00A7466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D32DD">
        <w:rPr>
          <w:rFonts w:ascii="Segoe UI" w:hAnsi="Segoe UI" w:cs="Segoe UI"/>
          <w:noProof/>
          <w:color w:val="666666"/>
          <w:sz w:val="15"/>
          <w:szCs w:val="15"/>
          <w:lang w:eastAsia="it-IT"/>
        </w:rPr>
        <w:drawing>
          <wp:inline distT="0" distB="0" distL="0" distR="0">
            <wp:extent cx="2989089" cy="2989089"/>
            <wp:effectExtent l="0" t="0" r="0" b="0"/>
            <wp:docPr id="1" name="imgPreview" descr="http://officeimg.vo.msecnd.net/en-us/images/MH90043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http://officeimg.vo.msecnd.net/en-us/images/MH900432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01" cy="301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86" w:rsidRDefault="00515186" w:rsidP="000D517A">
      <w:pPr>
        <w:jc w:val="center"/>
        <w:rPr>
          <w:rFonts w:ascii="Algerian" w:hAnsi="Algerian" w:cs="Segoe UI"/>
          <w:b/>
          <w:noProof/>
          <w:color w:val="C00000"/>
          <w:sz w:val="72"/>
          <w:szCs w:val="72"/>
          <w:lang w:eastAsia="it-IT"/>
        </w:rPr>
      </w:pPr>
    </w:p>
    <w:p w:rsidR="00797798" w:rsidRPr="00797798" w:rsidRDefault="00797798" w:rsidP="00797798">
      <w:pPr>
        <w:spacing w:after="0"/>
        <w:jc w:val="center"/>
        <w:rPr>
          <w:rFonts w:ascii="Algerian" w:hAnsi="Algerian" w:cs="Segoe UI"/>
          <w:b/>
          <w:noProof/>
          <w:color w:val="C00000"/>
          <w:sz w:val="36"/>
          <w:szCs w:val="36"/>
          <w:lang w:eastAsia="it-IT"/>
        </w:rPr>
      </w:pPr>
    </w:p>
    <w:p w:rsidR="00A74668" w:rsidRPr="000D517A" w:rsidRDefault="00E24C47" w:rsidP="00797798">
      <w:pPr>
        <w:spacing w:after="0"/>
        <w:jc w:val="center"/>
        <w:rPr>
          <w:rFonts w:ascii="Algerian" w:hAnsi="Algerian" w:cs="Segoe UI"/>
          <w:b/>
          <w:noProof/>
          <w:color w:val="C00000"/>
          <w:sz w:val="72"/>
          <w:szCs w:val="72"/>
          <w:lang w:eastAsia="it-IT"/>
        </w:rPr>
      </w:pPr>
      <w:r>
        <w:rPr>
          <w:rFonts w:ascii="Algerian" w:hAnsi="Algerian" w:cs="Segoe UI"/>
          <w:b/>
          <w:noProof/>
          <w:color w:val="C00000"/>
          <w:sz w:val="72"/>
          <w:szCs w:val="72"/>
          <w:lang w:eastAsia="it-IT"/>
        </w:rPr>
        <w:t xml:space="preserve"> </w:t>
      </w:r>
      <w:r w:rsidR="004F073F" w:rsidRPr="00515186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 xml:space="preserve">Da </w:t>
      </w:r>
      <w:r w:rsidR="00630C98" w:rsidRPr="00515186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>martedì</w:t>
      </w:r>
      <w:r w:rsidR="004F073F" w:rsidRPr="00515186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 xml:space="preserve"> </w:t>
      </w:r>
      <w:r w:rsidR="005809DC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>06</w:t>
      </w:r>
      <w:r w:rsidR="00A74668" w:rsidRPr="00515186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 xml:space="preserve"> febbraio</w:t>
      </w:r>
      <w:r w:rsidR="004F073F" w:rsidRPr="00515186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 xml:space="preserve"> a venerdì </w:t>
      </w:r>
      <w:r w:rsidR="005809DC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>09</w:t>
      </w:r>
      <w:r w:rsidR="00630C98" w:rsidRPr="00515186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 xml:space="preserve"> </w:t>
      </w:r>
      <w:r w:rsidR="004F073F" w:rsidRPr="00515186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>febbraio</w:t>
      </w:r>
    </w:p>
    <w:p w:rsidR="00797798" w:rsidRPr="00797798" w:rsidRDefault="004F073F" w:rsidP="00797798">
      <w:pPr>
        <w:spacing w:after="0" w:line="240" w:lineRule="auto"/>
        <w:jc w:val="center"/>
        <w:rPr>
          <w:rFonts w:ascii="Bauhaus 93" w:hAnsi="Bauhaus 93" w:cs="Segoe UI"/>
          <w:noProof/>
          <w:color w:val="000000" w:themeColor="text1"/>
          <w:sz w:val="36"/>
          <w:szCs w:val="36"/>
          <w:lang w:eastAsia="it-IT"/>
        </w:rPr>
      </w:pPr>
      <w:r w:rsidRPr="00A74668">
        <w:rPr>
          <w:rFonts w:ascii="Bauhaus 93" w:hAnsi="Bauhaus 93" w:cs="Segoe UI"/>
          <w:noProof/>
          <w:color w:val="000000" w:themeColor="text1"/>
          <w:sz w:val="36"/>
          <w:szCs w:val="36"/>
          <w:lang w:eastAsia="it-IT"/>
        </w:rPr>
        <w:t xml:space="preserve">Iscrizione  </w:t>
      </w:r>
      <w:r w:rsidR="001956EF" w:rsidRPr="00A74668">
        <w:rPr>
          <w:rFonts w:ascii="Bauhaus 93" w:hAnsi="Bauhaus 93" w:cs="Segoe UI"/>
          <w:noProof/>
          <w:color w:val="000000" w:themeColor="text1"/>
          <w:sz w:val="36"/>
          <w:szCs w:val="36"/>
          <w:lang w:eastAsia="it-IT"/>
        </w:rPr>
        <w:t xml:space="preserve">entro sabato </w:t>
      </w:r>
      <w:r w:rsidR="005809DC">
        <w:rPr>
          <w:rFonts w:ascii="Bauhaus 93" w:hAnsi="Bauhaus 93" w:cs="Segoe UI"/>
          <w:noProof/>
          <w:color w:val="000000" w:themeColor="text1"/>
          <w:sz w:val="36"/>
          <w:szCs w:val="36"/>
          <w:lang w:eastAsia="it-IT"/>
        </w:rPr>
        <w:t xml:space="preserve">03 </w:t>
      </w:r>
      <w:r w:rsidR="00E4033A">
        <w:rPr>
          <w:rFonts w:ascii="Bauhaus 93" w:hAnsi="Bauhaus 93" w:cs="Segoe UI"/>
          <w:noProof/>
          <w:color w:val="000000" w:themeColor="text1"/>
          <w:sz w:val="36"/>
          <w:szCs w:val="36"/>
          <w:lang w:eastAsia="it-IT"/>
        </w:rPr>
        <w:t>Febbraio</w:t>
      </w:r>
      <w:r w:rsidR="001956EF" w:rsidRPr="00A74668">
        <w:rPr>
          <w:rFonts w:ascii="Bauhaus 93" w:hAnsi="Bauhaus 93" w:cs="Segoe UI"/>
          <w:noProof/>
          <w:color w:val="000000" w:themeColor="text1"/>
          <w:sz w:val="36"/>
          <w:szCs w:val="36"/>
          <w:lang w:eastAsia="it-IT"/>
        </w:rPr>
        <w:t xml:space="preserve"> ore 1</w:t>
      </w:r>
      <w:r w:rsidR="000D517A">
        <w:rPr>
          <w:rFonts w:ascii="Bauhaus 93" w:hAnsi="Bauhaus 93" w:cs="Segoe UI"/>
          <w:noProof/>
          <w:color w:val="000000" w:themeColor="text1"/>
          <w:sz w:val="36"/>
          <w:szCs w:val="36"/>
          <w:lang w:eastAsia="it-IT"/>
        </w:rPr>
        <w:t>5</w:t>
      </w:r>
      <w:r w:rsidR="00797798">
        <w:rPr>
          <w:rFonts w:ascii="Bauhaus 93" w:hAnsi="Bauhaus 93" w:cs="Segoe UI"/>
          <w:noProof/>
          <w:color w:val="000000" w:themeColor="text1"/>
          <w:sz w:val="36"/>
          <w:szCs w:val="36"/>
          <w:lang w:eastAsia="it-IT"/>
        </w:rPr>
        <w:t xml:space="preserve"> al telefono 0464/550027</w:t>
      </w:r>
    </w:p>
    <w:p w:rsidR="00A74668" w:rsidRDefault="00A74668" w:rsidP="000D517A">
      <w:pPr>
        <w:spacing w:after="0" w:line="240" w:lineRule="auto"/>
        <w:jc w:val="center"/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</w:pPr>
      <w:r w:rsidRPr="00A74668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>Inizio Gara ore 20</w:t>
      </w:r>
      <w:r w:rsidR="000D517A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 xml:space="preserve"> </w:t>
      </w:r>
    </w:p>
    <w:p w:rsidR="000D517A" w:rsidRPr="00797798" w:rsidRDefault="000D517A" w:rsidP="000D517A">
      <w:pPr>
        <w:spacing w:after="0" w:line="240" w:lineRule="auto"/>
        <w:jc w:val="center"/>
        <w:rPr>
          <w:rFonts w:asciiTheme="majorHAnsi" w:hAnsiTheme="majorHAnsi" w:cs="Segoe UI"/>
          <w:b/>
          <w:noProof/>
          <w:color w:val="000000" w:themeColor="text1"/>
          <w:sz w:val="28"/>
          <w:szCs w:val="28"/>
          <w:lang w:eastAsia="it-IT"/>
        </w:rPr>
      </w:pPr>
      <w:r w:rsidRPr="00797798">
        <w:rPr>
          <w:rFonts w:asciiTheme="majorHAnsi" w:hAnsiTheme="majorHAnsi" w:cs="Segoe UI"/>
          <w:b/>
          <w:noProof/>
          <w:color w:val="000000" w:themeColor="text1"/>
          <w:sz w:val="28"/>
          <w:szCs w:val="28"/>
          <w:lang w:eastAsia="it-IT"/>
        </w:rPr>
        <w:t>Per il girone femminile martedì ad ore 14</w:t>
      </w:r>
      <w:bookmarkStart w:id="0" w:name="_GoBack"/>
      <w:bookmarkEnd w:id="0"/>
    </w:p>
    <w:p w:rsidR="004F073F" w:rsidRDefault="004F073F" w:rsidP="000D517A">
      <w:pPr>
        <w:spacing w:after="0"/>
        <w:jc w:val="center"/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</w:pPr>
      <w:r w:rsidRPr="00A74668"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  <w:t>€ 10 a persona</w:t>
      </w:r>
    </w:p>
    <w:p w:rsidR="00E4033A" w:rsidRPr="00797798" w:rsidRDefault="00E4033A" w:rsidP="004F073F">
      <w:pPr>
        <w:jc w:val="center"/>
        <w:rPr>
          <w:rFonts w:ascii="Bauhaus 93" w:hAnsi="Bauhaus 93" w:cs="Segoe UI"/>
          <w:b/>
          <w:noProof/>
          <w:color w:val="000000" w:themeColor="text1"/>
          <w:sz w:val="32"/>
          <w:szCs w:val="32"/>
          <w:lang w:eastAsia="it-IT"/>
        </w:rPr>
      </w:pPr>
      <w:r w:rsidRPr="00797798">
        <w:rPr>
          <w:rFonts w:ascii="Bauhaus 93" w:hAnsi="Bauhaus 93" w:cs="Segoe UI"/>
          <w:b/>
          <w:noProof/>
          <w:color w:val="000000" w:themeColor="text1"/>
          <w:sz w:val="32"/>
          <w:szCs w:val="32"/>
          <w:lang w:eastAsia="it-IT"/>
        </w:rPr>
        <w:t>I premi potrenno essere ridotti in base ai partecipanti</w:t>
      </w:r>
    </w:p>
    <w:p w:rsidR="00E4033A" w:rsidRDefault="005809DC" w:rsidP="005809DC">
      <w:pPr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</w:pPr>
      <w:r>
        <w:rPr>
          <w:noProof/>
        </w:rPr>
        <w:drawing>
          <wp:inline distT="0" distB="0" distL="0" distR="0">
            <wp:extent cx="936276" cy="30715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95" cy="3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653143" cy="36349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38" cy="4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1175657" cy="34285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96" cy="3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3A" w:rsidRPr="00A74668" w:rsidRDefault="00E4033A" w:rsidP="004F073F">
      <w:pPr>
        <w:jc w:val="center"/>
        <w:rPr>
          <w:rFonts w:ascii="Bauhaus 93" w:hAnsi="Bauhaus 93" w:cs="Segoe UI"/>
          <w:b/>
          <w:noProof/>
          <w:color w:val="000000" w:themeColor="text1"/>
          <w:sz w:val="36"/>
          <w:szCs w:val="36"/>
          <w:lang w:eastAsia="it-IT"/>
        </w:rPr>
      </w:pPr>
    </w:p>
    <w:sectPr w:rsidR="00E4033A" w:rsidRPr="00A74668" w:rsidSect="00EF4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DD"/>
    <w:rsid w:val="000D32DD"/>
    <w:rsid w:val="000D517A"/>
    <w:rsid w:val="001956EF"/>
    <w:rsid w:val="002C50B5"/>
    <w:rsid w:val="00362CFD"/>
    <w:rsid w:val="00456123"/>
    <w:rsid w:val="004F073F"/>
    <w:rsid w:val="004F585F"/>
    <w:rsid w:val="00515186"/>
    <w:rsid w:val="005809DC"/>
    <w:rsid w:val="005C0052"/>
    <w:rsid w:val="00630C98"/>
    <w:rsid w:val="00664DE5"/>
    <w:rsid w:val="00797798"/>
    <w:rsid w:val="00A5791A"/>
    <w:rsid w:val="00A74668"/>
    <w:rsid w:val="00C239AF"/>
    <w:rsid w:val="00DE0822"/>
    <w:rsid w:val="00E24C47"/>
    <w:rsid w:val="00E4033A"/>
    <w:rsid w:val="00E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04D772E"/>
  <w15:docId w15:val="{C6B10F0F-6C19-44A5-ACD1-E096DDB5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2AAC6-79FD-48E1-8DB2-A414F24B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Giorgio Guarnerio</cp:lastModifiedBy>
  <cp:revision>7</cp:revision>
  <cp:lastPrinted>2017-01-07T13:59:00Z</cp:lastPrinted>
  <dcterms:created xsi:type="dcterms:W3CDTF">2016-01-05T07:22:00Z</dcterms:created>
  <dcterms:modified xsi:type="dcterms:W3CDTF">2018-01-25T09:51:00Z</dcterms:modified>
</cp:coreProperties>
</file>